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bCs/>
          <w:spacing w:val="-4"/>
          <w:sz w:val="32"/>
          <w:szCs w:val="32"/>
        </w:rPr>
      </w:pPr>
      <w:r>
        <w:rPr>
          <w:rFonts w:hint="eastAsia" w:ascii="黑体" w:hAnsi="黑体" w:eastAsia="黑体"/>
          <w:bCs/>
          <w:spacing w:val="-4"/>
          <w:sz w:val="32"/>
          <w:szCs w:val="32"/>
        </w:rPr>
        <w:t>附件2</w:t>
      </w:r>
    </w:p>
    <w:p>
      <w:pPr>
        <w:spacing w:line="560" w:lineRule="exact"/>
        <w:ind w:firstLine="624" w:firstLineChars="200"/>
        <w:jc w:val="left"/>
        <w:rPr>
          <w:rFonts w:ascii="黑体" w:hAnsi="黑体" w:eastAsia="黑体"/>
          <w:bCs/>
          <w:spacing w:val="-4"/>
          <w:sz w:val="32"/>
          <w:szCs w:val="32"/>
        </w:rPr>
      </w:pPr>
    </w:p>
    <w:p>
      <w:pPr>
        <w:spacing w:line="252" w:lineRule="auto"/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获取学分说明</w:t>
      </w:r>
    </w:p>
    <w:p>
      <w:pPr>
        <w:spacing w:line="560" w:lineRule="exact"/>
        <w:jc w:val="center"/>
        <w:rPr>
          <w:rFonts w:ascii="方正小标宋简体" w:hAnsi="宋体" w:eastAsia="方正小标宋简体"/>
          <w:bCs/>
          <w:sz w:val="44"/>
          <w:szCs w:val="44"/>
        </w:rPr>
      </w:pPr>
    </w:p>
    <w:p>
      <w:pPr>
        <w:spacing w:line="560" w:lineRule="exact"/>
        <w:ind w:firstLine="640" w:firstLineChars="200"/>
        <w:jc w:val="lef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一、学分获取要求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1.线上参会：完成直播间每半天随机弹出签到按钮2次，每次持续6分钟。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线下参会：完成线下每日签到。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 xml:space="preserve">2.完成会后问卷（问卷填写时间：9月7日-9月8日）。 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 xml:space="preserve">3.参与考试并且成绩合格（考试开放时间：9月7日-9月8日，考试次数不限，80分合格）。 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*获取学分需同时满足以上三项要求。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二、学分详情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bCs/>
          <w:sz w:val="32"/>
          <w:szCs w:val="32"/>
        </w:rPr>
      </w:pPr>
      <w:r>
        <w:rPr>
          <w:rFonts w:ascii="仿宋_GB2312" w:hAnsi="宋体" w:eastAsia="仿宋_GB2312"/>
          <w:bCs/>
          <w:sz w:val="32"/>
          <w:szCs w:val="32"/>
        </w:rPr>
        <w:t>国家级继教项目编号：</w:t>
      </w:r>
      <w:r>
        <w:rPr>
          <w:rFonts w:hint="eastAsia" w:ascii="仿宋_GB2312" w:hAnsi="宋体" w:eastAsia="仿宋_GB2312"/>
          <w:bCs/>
          <w:sz w:val="32"/>
          <w:szCs w:val="32"/>
        </w:rPr>
        <w:t>2024-03-10-044（国）。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bCs/>
          <w:sz w:val="32"/>
          <w:szCs w:val="32"/>
        </w:rPr>
      </w:pPr>
      <w:r>
        <w:rPr>
          <w:rFonts w:ascii="仿宋_GB2312" w:hAnsi="宋体" w:eastAsia="仿宋_GB2312"/>
          <w:bCs/>
          <w:sz w:val="32"/>
          <w:szCs w:val="32"/>
        </w:rPr>
        <w:t>学分类型：电子学分</w:t>
      </w:r>
      <w:r>
        <w:rPr>
          <w:rFonts w:hint="eastAsia" w:ascii="仿宋_GB2312" w:hAnsi="宋体" w:eastAsia="仿宋_GB2312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bCs/>
          <w:sz w:val="32"/>
          <w:szCs w:val="32"/>
        </w:rPr>
      </w:pPr>
      <w:r>
        <w:rPr>
          <w:rFonts w:ascii="仿宋_GB2312" w:hAnsi="宋体" w:eastAsia="仿宋_GB2312"/>
          <w:bCs/>
          <w:sz w:val="32"/>
          <w:szCs w:val="32"/>
        </w:rPr>
        <w:t>学分分数：国家级I类学分</w:t>
      </w:r>
      <w:r>
        <w:rPr>
          <w:rFonts w:hint="eastAsia" w:ascii="仿宋_GB2312" w:hAnsi="宋体" w:eastAsia="仿宋_GB2312"/>
          <w:bCs/>
          <w:sz w:val="32"/>
          <w:szCs w:val="32"/>
        </w:rPr>
        <w:t>4</w:t>
      </w:r>
      <w:r>
        <w:rPr>
          <w:rFonts w:ascii="仿宋_GB2312" w:hAnsi="宋体" w:eastAsia="仿宋_GB2312"/>
          <w:bCs/>
          <w:sz w:val="32"/>
          <w:szCs w:val="32"/>
        </w:rPr>
        <w:t>分</w:t>
      </w:r>
      <w:r>
        <w:rPr>
          <w:rFonts w:hint="eastAsia" w:ascii="仿宋_GB2312" w:hAnsi="宋体" w:eastAsia="仿宋_GB2312"/>
          <w:bCs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三、学分查询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 xml:space="preserve">会后1-2个月，可在国家CME项目网上申报及信息反馈系统学分查询入口：    </w:t>
      </w:r>
      <w:r>
        <w:fldChar w:fldCharType="begin"/>
      </w:r>
      <w:r>
        <w:instrText xml:space="preserve"> HYPERLINK "https://cmegsb.cma.org.cn/national_project/searchRealName.jsp" </w:instrText>
      </w:r>
      <w:r>
        <w:fldChar w:fldCharType="separate"/>
      </w:r>
      <w:r>
        <w:rPr>
          <w:rFonts w:hint="eastAsia" w:ascii="仿宋_GB2312" w:eastAsia="仿宋_GB2312"/>
          <w:sz w:val="32"/>
          <w:szCs w:val="32"/>
        </w:rPr>
        <w:t>https://cmegsb.cma.org.cn/national_project/searchRealName.jsp</w:t>
      </w:r>
      <w:r>
        <w:rPr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hAnsi="宋体" w:eastAsia="仿宋_GB2312"/>
          <w:bCs/>
          <w:sz w:val="32"/>
          <w:szCs w:val="32"/>
        </w:rPr>
        <w:t xml:space="preserve"> 查询或打印证书，只需输入项目编号：2024-XXX 与姓名即可查询，进行本次会议学分证书的查询和打印。</w:t>
      </w:r>
    </w:p>
    <w:p>
      <w:pPr>
        <w:widowControl/>
        <w:jc w:val="left"/>
        <w:rPr>
          <w:rFonts w:hint="eastAsia" w:ascii="宋体" w:hAnsi="宋体"/>
          <w:b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701" w:right="1418" w:bottom="1418" w:left="1418" w:header="1247" w:footer="1134" w:gutter="0"/>
      <w:pgNumType w:fmt="numberInDash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7452085"/>
      <w:docPartObj>
        <w:docPartGallery w:val="autotext"/>
      </w:docPartObj>
    </w:sdtPr>
    <w:sdtContent>
      <w:p>
        <w:pPr>
          <w:pStyle w:val="6"/>
          <w:wordWrap w:val="0"/>
          <w:ind w:firstLine="180" w:firstLineChars="10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9 -</w:t>
        </w:r>
        <w:r>
          <w:fldChar w:fldCharType="end"/>
        </w:r>
        <w: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280" w:firstLine="280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10 -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B6B"/>
    <w:rsid w:val="00013813"/>
    <w:rsid w:val="00043DAC"/>
    <w:rsid w:val="00045121"/>
    <w:rsid w:val="00091DEB"/>
    <w:rsid w:val="000A5BEF"/>
    <w:rsid w:val="00102642"/>
    <w:rsid w:val="00106FC8"/>
    <w:rsid w:val="001416C1"/>
    <w:rsid w:val="001A5A33"/>
    <w:rsid w:val="001B1593"/>
    <w:rsid w:val="001B6225"/>
    <w:rsid w:val="00202AF5"/>
    <w:rsid w:val="0020613C"/>
    <w:rsid w:val="00215D79"/>
    <w:rsid w:val="0028633F"/>
    <w:rsid w:val="002B6890"/>
    <w:rsid w:val="002E72F3"/>
    <w:rsid w:val="00304903"/>
    <w:rsid w:val="0031502D"/>
    <w:rsid w:val="00380B6B"/>
    <w:rsid w:val="003C6889"/>
    <w:rsid w:val="003E0935"/>
    <w:rsid w:val="00434E22"/>
    <w:rsid w:val="00453307"/>
    <w:rsid w:val="004547A3"/>
    <w:rsid w:val="00460349"/>
    <w:rsid w:val="0047445D"/>
    <w:rsid w:val="00486529"/>
    <w:rsid w:val="004D10C6"/>
    <w:rsid w:val="00524291"/>
    <w:rsid w:val="00540FB0"/>
    <w:rsid w:val="0054113D"/>
    <w:rsid w:val="005424ED"/>
    <w:rsid w:val="00552E9B"/>
    <w:rsid w:val="00561391"/>
    <w:rsid w:val="005A07EF"/>
    <w:rsid w:val="005A122C"/>
    <w:rsid w:val="005A5714"/>
    <w:rsid w:val="005A7252"/>
    <w:rsid w:val="005B0D68"/>
    <w:rsid w:val="005C1335"/>
    <w:rsid w:val="005C5142"/>
    <w:rsid w:val="005C6FB0"/>
    <w:rsid w:val="00600C00"/>
    <w:rsid w:val="0062310A"/>
    <w:rsid w:val="00647947"/>
    <w:rsid w:val="00652471"/>
    <w:rsid w:val="00675B93"/>
    <w:rsid w:val="00680902"/>
    <w:rsid w:val="006869D2"/>
    <w:rsid w:val="00694151"/>
    <w:rsid w:val="006A2BD1"/>
    <w:rsid w:val="006C1DAF"/>
    <w:rsid w:val="006C7F23"/>
    <w:rsid w:val="006E794D"/>
    <w:rsid w:val="00720D0B"/>
    <w:rsid w:val="00771D4E"/>
    <w:rsid w:val="00782C3F"/>
    <w:rsid w:val="00785127"/>
    <w:rsid w:val="007B7242"/>
    <w:rsid w:val="007C0126"/>
    <w:rsid w:val="00800CA7"/>
    <w:rsid w:val="00835A56"/>
    <w:rsid w:val="00843DED"/>
    <w:rsid w:val="0087730E"/>
    <w:rsid w:val="00887A40"/>
    <w:rsid w:val="008F2C1A"/>
    <w:rsid w:val="008F713E"/>
    <w:rsid w:val="00920ABD"/>
    <w:rsid w:val="00991308"/>
    <w:rsid w:val="009A4990"/>
    <w:rsid w:val="009E7F28"/>
    <w:rsid w:val="00A05E62"/>
    <w:rsid w:val="00A51B22"/>
    <w:rsid w:val="00A56283"/>
    <w:rsid w:val="00B03D41"/>
    <w:rsid w:val="00B344E5"/>
    <w:rsid w:val="00B366B3"/>
    <w:rsid w:val="00B53547"/>
    <w:rsid w:val="00BC41F9"/>
    <w:rsid w:val="00BF1ABB"/>
    <w:rsid w:val="00BF2712"/>
    <w:rsid w:val="00CB24C5"/>
    <w:rsid w:val="00CB3A7F"/>
    <w:rsid w:val="00CF04B0"/>
    <w:rsid w:val="00CF0ECE"/>
    <w:rsid w:val="00D215A8"/>
    <w:rsid w:val="00D26BF9"/>
    <w:rsid w:val="00D564FC"/>
    <w:rsid w:val="00DC1EA7"/>
    <w:rsid w:val="00E36672"/>
    <w:rsid w:val="00E668D6"/>
    <w:rsid w:val="00E73111"/>
    <w:rsid w:val="00EA65A4"/>
    <w:rsid w:val="00F13BF9"/>
    <w:rsid w:val="00F33DF3"/>
    <w:rsid w:val="00F50C8F"/>
    <w:rsid w:val="00F64905"/>
    <w:rsid w:val="00FB7446"/>
    <w:rsid w:val="00FD6797"/>
    <w:rsid w:val="00FF6415"/>
    <w:rsid w:val="2C9642C5"/>
    <w:rsid w:val="302F05C9"/>
    <w:rsid w:val="39547579"/>
    <w:rsid w:val="666B5649"/>
    <w:rsid w:val="76B0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line="560" w:lineRule="exact"/>
    </w:pPr>
    <w:rPr>
      <w:rFonts w:eastAsia="仿宋_GB2312"/>
      <w:sz w:val="32"/>
      <w:szCs w:val="22"/>
    </w:rPr>
  </w:style>
  <w:style w:type="paragraph" w:styleId="4">
    <w:name w:val="Date"/>
    <w:basedOn w:val="1"/>
    <w:next w:val="1"/>
    <w:link w:val="23"/>
    <w:qFormat/>
    <w:uiPriority w:val="0"/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jc w:val="left"/>
    </w:pPr>
    <w:rPr>
      <w:rFonts w:asciiTheme="minorHAnsi" w:hAnsiTheme="minorHAnsi" w:eastAsiaTheme="minorEastAsia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qFormat/>
    <w:uiPriority w:val="99"/>
    <w:rPr>
      <w:color w:val="0000FF"/>
      <w:u w:val="single"/>
    </w:rPr>
  </w:style>
  <w:style w:type="paragraph" w:customStyle="1" w:styleId="15">
    <w:name w:val="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16">
    <w:name w:val="页眉 Char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Char"/>
    <w:link w:val="6"/>
    <w:qFormat/>
    <w:uiPriority w:val="99"/>
    <w:rPr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4"/>
      <w:szCs w:val="24"/>
    </w:rPr>
  </w:style>
  <w:style w:type="paragraph" w:customStyle="1" w:styleId="19">
    <w:name w:val="列出段落2"/>
    <w:basedOn w:val="1"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20">
    <w:name w:val="fontstyle01"/>
    <w:basedOn w:val="11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character" w:customStyle="1" w:styleId="21">
    <w:name w:val="标题 1 Char"/>
    <w:basedOn w:val="11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2">
    <w:name w:val="标题1"/>
    <w:basedOn w:val="11"/>
    <w:qFormat/>
    <w:uiPriority w:val="0"/>
  </w:style>
  <w:style w:type="character" w:customStyle="1" w:styleId="23">
    <w:name w:val="日期 Char"/>
    <w:basedOn w:val="11"/>
    <w:link w:val="4"/>
    <w:qFormat/>
    <w:uiPriority w:val="0"/>
    <w:rPr>
      <w:kern w:val="2"/>
      <w:sz w:val="21"/>
    </w:rPr>
  </w:style>
  <w:style w:type="paragraph" w:customStyle="1" w:styleId="24">
    <w:name w:val="Body text|1"/>
    <w:basedOn w:val="1"/>
    <w:qFormat/>
    <w:uiPriority w:val="0"/>
    <w:pPr>
      <w:spacing w:line="394" w:lineRule="auto"/>
      <w:ind w:firstLine="400"/>
      <w:jc w:val="left"/>
    </w:pPr>
    <w:rPr>
      <w:rFonts w:ascii="宋体" w:hAnsi="宋体" w:cs="宋体"/>
      <w:color w:val="000000"/>
      <w:kern w:val="0"/>
      <w:sz w:val="26"/>
      <w:szCs w:val="26"/>
      <w:lang w:val="zh-TW" w:eastAsia="zh-TW" w:bidi="zh-TW"/>
    </w:rPr>
  </w:style>
  <w:style w:type="paragraph" w:styleId="25">
    <w:name w:val="List Paragraph"/>
    <w:basedOn w:val="1"/>
    <w:qFormat/>
    <w:uiPriority w:val="99"/>
    <w:pPr>
      <w:ind w:firstLine="420" w:firstLineChars="200"/>
    </w:pPr>
    <w:rPr>
      <w:rFonts w:asciiTheme="minorHAnsi" w:hAnsiTheme="minorHAnsi" w:eastAsiaTheme="minorEastAsia" w:cstheme="minorBid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11</Pages>
  <Words>3334</Words>
  <Characters>763</Characters>
  <Lines>6</Lines>
  <Paragraphs>8</Paragraphs>
  <TotalTime>37</TotalTime>
  <ScaleCrop>false</ScaleCrop>
  <LinksUpToDate>false</LinksUpToDate>
  <CharactersWithSpaces>4089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2024-07-30T06:36:00Z</dcterms:created>
  <dc:creator>党少华</dc:creator>
  <cp:lastModifiedBy>朱琳</cp:lastModifiedBy>
  <cp:lastPrinted>2024-07-30T07:36:00Z</cp:lastPrinted>
  <dcterms:modified xsi:type="dcterms:W3CDTF">2024-07-30T08:29:53Z</dcterms:modified>
  <dc:title>北京市医院管理局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57279676E876D20F4E38E961FF4F3886</vt:lpwstr>
  </property>
</Properties>
</file>